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FAO (2023) The state of food and agriculture 2023: revealing the true cost of food to transform agrifood systems, The State of Food and Agriculture, 120 pages, Food and Agriculture Organization of the United Nations, Rome, Italy, URL: https://doi.org/10.4060/cc7724en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6.54 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https://doi.org/10.4060/cc7724en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>| EISSN: 1564-3352| ISBN: 978-92-5-138167-0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2025-07-12T11:53:00+00:00</dcterms:created>
  <dcterms:modified xsi:type="dcterms:W3CDTF">2025-07-12T11:53:00+00:00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