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noWrap/>
          </w:tcPr>
          <w:p>
            <w:pPr/>
            <w:r>
              <w:rPr>
                <w:b w:val="1"/>
                <w:bCs w:val="1"/>
              </w:rPr>
              <w:t xml:space="preserve">Item name</w:t>
            </w:r>
          </w:p>
        </w:tc>
        <w:tc>
          <w:tcPr>
            <w:gridSpan w:val="1"/>
            <w:noWrap/>
          </w:tcPr>
          <w:p>
            <w:pPr/>
            <w:r>
              <w:rPr/>
              <w:t xml:space="preserve">Book</w:t>
            </w:r>
          </w:p>
        </w:tc>
      </w:tr>
      <w:tr>
        <w:trPr>
          <w:trHeight w:val="0" w:hRule="atLeast"/>
        </w:trPr>
        <w:tc>
          <w:tcPr>
            <w:shd w:val="clear" w:fill="E4E4E4"/>
            <w:gridSpan w:val="1"/>
            <w:noWrap/>
          </w:tcPr>
          <w:p>
            <w:pPr/>
            <w:r>
              <w:rPr>
                <w:b w:val="1"/>
                <w:bCs w:val="1"/>
              </w:rPr>
              <w:t xml:space="preserve">Bibliography</w:t>
            </w:r>
          </w:p>
        </w:tc>
        <w:tc>
          <w:tcPr>
            <w:gridSpan w:val="1"/>
            <w:noWrap/>
          </w:tcPr>
          <w:p>
            <w:pPr/>
            <w:r>
              <w:rPr/>
              <w:t xml:space="preserve">Bianchessi, Piero (2004) A photographic handbook for vanilla Farmers, 86 pages, Venui Vanilla Co Ltd, Santo, Vanuatu</w:t>
            </w:r>
          </w:p>
        </w:tc>
      </w:tr>
      <w:tr>
        <w:trPr>
          <w:trHeight w:val="0" w:hRule="atLeast"/>
        </w:trPr>
        <w:tc>
          <w:tcPr>
            <w:shd w:val="clear" w:fill="E4E4E4"/>
            <w:gridSpan w:val="1"/>
            <w:noWrap/>
          </w:tcPr>
          <w:p>
            <w:pPr/>
            <w:r>
              <w:rPr>
                <w:b w:val="1"/>
                <w:bCs w:val="1"/>
              </w:rPr>
              <w:t xml:space="preserve">Associated conference</w:t>
            </w:r>
          </w:p>
        </w:tc>
        <w:tc>
          <w:tcPr>
            <w:gridSpan w:val="1"/>
            <w:noWrap/>
          </w:tcPr>
          <w:p>
            <w:pPr/>
            <w:r>
              <w:rPr/>
              <w:t xml:space="preserve"/>
            </w:r>
          </w:p>
        </w:tc>
      </w:tr>
      <w:tr>
        <w:trPr>
          <w:trHeight w:val="0" w:hRule="atLeast"/>
        </w:trPr>
        <w:tc>
          <w:tcPr>
            <w:shd w:val="clear" w:fill="E4E4E4"/>
            <w:gridSpan w:val="1"/>
            <w:noWrap/>
          </w:tcPr>
          <w:p>
            <w:pPr/>
            <w:r>
              <w:rPr>
                <w:b w:val="1"/>
                <w:bCs w:val="1"/>
              </w:rPr>
              <w:t xml:space="preserve">Abstract / Content summary</w:t>
            </w:r>
          </w:p>
        </w:tc>
        <w:tc>
          <w:tcPr>
            <w:gridSpan w:val="1"/>
            <w:noWrap/>
          </w:tcPr>
          <w:p>
            <w:pPr/>
            <w:r>
              <w:rPr/>
              <w:t xml:space="preserve">A photographic handbook for vanilla Farmers. This book is the result of the author’s 16 years experience in vanilla farming and processing, together with the farmers and fields assistant of Farmers Support Association (FSA)
COPIES OF THIS BOOK ARE OBTAINABLE AT: FARMERS SUPPORT ASSOCIATION, PO Box 17, Port Vila — Vanuatu.
VENUI VANILLA CO, PO Box 162, SANTO - VANUATU Ph &amp; Fax (678) 25717 Ph (678) 36754 email: vanilla@ vanuatu.com.vu</w:t>
            </w:r>
          </w:p>
        </w:tc>
      </w:tr>
      <w:tr>
        <w:trPr>
          <w:trHeight w:val="0" w:hRule="atLeast"/>
        </w:trPr>
        <w:tc>
          <w:tcPr>
            <w:shd w:val="clear" w:fill="E4E4E4"/>
            <w:gridSpan w:val="1"/>
            <w:noWrap/>
          </w:tcPr>
          <w:p>
            <w:pPr/>
            <w:r>
              <w:rPr>
                <w:b w:val="1"/>
                <w:bCs w:val="1"/>
              </w:rPr>
              <w:t xml:space="preserve">refs tags</w:t>
            </w:r>
          </w:p>
        </w:tc>
        <w:tc>
          <w:tcPr>
            <w:gridSpan w:val="1"/>
            <w:noWrap/>
          </w:tcPr>
          <w:p>
            <w:pPr/>
            <w:r>
              <w:rPr/>
              <w:t xml:space="preserve"/>
            </w:r>
          </w:p>
        </w:tc>
      </w:tr>
      <w:tr>
        <w:trPr>
          <w:trHeight w:val="0" w:hRule="atLeast"/>
        </w:trPr>
        <w:tc>
          <w:tcPr>
            <w:shd w:val="clear" w:fill="E4E4E4"/>
            <w:gridSpan w:val="1"/>
            <w:noWrap/>
          </w:tcPr>
          <w:p>
            <w:pPr/>
            <w:r>
              <w:rPr>
                <w:b w:val="1"/>
                <w:bCs w:val="1"/>
              </w:rPr>
              <w:t xml:space="preserve">identifier</w:t>
            </w:r>
          </w:p>
        </w:tc>
        <w:tc>
          <w:tcPr>
            <w:gridSpan w:val="1"/>
            <w:noWrap/>
          </w:tcPr>
          <w:p>
            <w:pPr/>
            <w:r>
              <w:rPr/>
              <w:t xml:space="preserve"/>
            </w:r>
          </w:p>
        </w:tc>
      </w:tr>
      <w:tr>
        <w:trPr>
          <w:trHeight w:val="0" w:hRule="atLeast"/>
        </w:trPr>
        <w:tc>
          <w:tcPr>
            <w:shd w:val="clear" w:fill="E4E4E4"/>
            <w:gridSpan w:val="1"/>
            <w:noWrap/>
          </w:tcPr>
          <w:p>
            <w:pPr/>
            <w:r>
              <w:rPr>
                <w:b w:val="1"/>
                <w:bCs w:val="1"/>
              </w:rPr>
              <w:t xml:space="preserve">Library Locations</w:t>
            </w:r>
          </w:p>
        </w:tc>
        <w:tc>
          <w:tcPr>
            <w:gridSpan w:val="1"/>
            <w:noWrap/>
          </w:tcPr>
          <w:p>
            <w:pPr/>
            <w:r>
              <w:rPr/>
              <w:t xml:space="preserve"/>
            </w:r>
          </w:p>
        </w:tc>
      </w:tr>
      <w:tr>
        <w:trPr>
          <w:trHeight w:val="0" w:hRule="atLeast"/>
        </w:trPr>
        <w:tc>
          <w:tcPr>
            <w:shd w:val="clear" w:fill="E4E4E4"/>
            <w:gridSpan w:val="1"/>
            <w:noWrap/>
          </w:tcPr>
          <w:p>
            <w:pPr/>
            <w:r>
              <w:rPr>
                <w:b w:val="1"/>
                <w:bCs w:val="1"/>
              </w:rPr>
              <w:t xml:space="preserve">files</w:t>
            </w:r>
          </w:p>
        </w:tc>
        <w:tc>
          <w:tcPr>
            <w:noWrap/>
          </w:tcPr>
          <w:p/>
        </w:tc>
      </w:tr>
      <w:tr>
        <w:trPr>
          <w:trHeight w:val="0" w:hRule="atLeast"/>
        </w:trPr>
        <w:tc>
          <w:tcPr>
            <w:shd w:val="clear" w:fill="E4E4E4"/>
            <w:gridSpan w:val="1"/>
            <w:noWrap/>
          </w:tcPr>
          <w:p>
            <w:pPr/>
            <w:r>
              <w:rPr>
                <w:b w:val="1"/>
                <w:bCs w:val="1"/>
              </w:rPr>
              <w:t xml:space="preserve">External web link</w:t>
            </w:r>
          </w:p>
        </w:tc>
        <w:tc>
          <w:tcPr>
            <w:gridSpan w:val="1"/>
            <w:noWrap/>
          </w:tcPr>
          <w:p>
            <w:pPr/>
            <w:r>
              <w:rPr/>
              <w:t xml:space="preserve"/>
            </w:r>
          </w:p>
        </w:tc>
      </w:tr>
      <w:tr>
        <w:trPr>
          <w:trHeight w:val="0" w:hRule="atLeast"/>
        </w:trPr>
        <w:tc>
          <w:tcPr>
            <w:shd w:val="clear" w:fill="E4E4E4"/>
            <w:gridSpan w:val="1"/>
            <w:noWrap/>
          </w:tcPr>
          <w:p>
            <w:pPr/>
            <w:r>
              <w:rPr>
                <w:b w:val="1"/>
                <w:bCs w:val="1"/>
              </w:rPr>
              <w:t xml:space="preserve">File info</w:t>
            </w:r>
          </w:p>
        </w:tc>
        <w:tc>
          <w:tcPr>
            <w:gridSpan w:val="1"/>
            <w:noWrap/>
          </w:tcPr>
          <w:p>
            <w:pPr/>
            <w:r>
              <w:rPr/>
              <w:t xml:space="preserve">5.75mb</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2025-09-05T01:37:11+00:00</dcterms:created>
  <dcterms:modified xsi:type="dcterms:W3CDTF">2025-09-05T01:37:11+00:00</dcterms:modified>
</cp:coreProperties>
</file>

<file path=docProps/custom.xml><?xml version="1.0" encoding="utf-8"?>
<Properties xmlns="http://schemas.openxmlformats.org/officeDocument/2006/custom-properties" xmlns:vt="http://schemas.openxmlformats.org/officeDocument/2006/docPropsVTypes"/>
</file>