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pfileid</w:t>
            </w:r>
          </w:p>
        </w:tc>
        <w:tc>
          <w:tcPr/>
          <w:p/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File</w:t>
            </w:r>
          </w:p>
        </w:tc>
        <w:tc>
          <w:tcPr/>
          <w:p/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Folder</w:t>
            </w:r>
          </w:p>
        </w:tc>
        <w:tc>
          <w:tcPr>
            <w:gridSpan w:val="1"/>
          </w:tcPr>
          <w:p>
            <w:pPr/>
            <w:r>
              <w:rPr/>
              <w:t xml:space="preserve">Doc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Detail</w:t>
            </w:r>
          </w:p>
        </w:tc>
        <w:tc>
          <w:tcPr>
            <w:gridSpan w:val="1"/>
          </w:tcPr>
          <w:p>
            <w:pPr/>
            <w:r>
              <w:rPr/>
              <w:t xml:space="preserve"/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Type</w:t>
            </w:r>
          </w:p>
        </w:tc>
        <w:tc>
          <w:tcPr>
            <w:gridSpan w:val="1"/>
          </w:tcPr>
          <w:p>
            <w:pPr/>
            <w:r>
              <w:rPr/>
              <w:t xml:space="preserve">Progress Report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Project</w:t>
            </w:r>
          </w:p>
        </w:tc>
        <w:tc>
          <w:tcPr>
            <w:gridSpan w:val="1"/>
          </w:tcPr>
          <w:p>
            <w:pPr/>
            <w:r>
              <w:rPr/>
              <w:t xml:space="preserve">Fertiliser assessment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pfile projectname</w:t>
            </w:r>
          </w:p>
        </w:tc>
        <w:tc>
          <w:tcPr>
            <w:gridSpan w:val="1"/>
          </w:tcPr>
          <w:p>
            <w:pPr/>
            <w:r>
              <w:rPr/>
              <w:t xml:space="preserve">Assessing the effectiveness of Grow Hariap Foliar Fertilizer (GHFF) in managing crop productivity relative to conventional fertiliser practices.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phpWord">
    <w:name w:val="phpWord"/>
    <w:uiPriority w:val="99"/>
    <w:tblPr>
      <w:tblW w:w="0" w:type="auto"/>
      <w:tblLayout w:type="autofit"/>
      <w:bidiVisual w:val="0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2025-04-14T00:32:02+00:00</dcterms:created>
  <dcterms:modified xsi:type="dcterms:W3CDTF">2025-04-14T00:32:02+00:00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