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Grid>
        <w:gridCol/>
        <w:gridCol/>
      </w:tblGrid>
      <w:tblPr>
        <w:tblStyle w:val="phpWord"/>
      </w:tblPr>
      <w:tr>
        <w:trPr>
          <w:trHeight w:val="0" w:hRule="atLeast"/>
        </w:trPr>
        <w:tc>
          <w:tcPr>
            <w:shd w:val="clear" w:fill="E4E4E4"/>
            <w:gridSpan w:val="1"/>
          </w:tcPr>
          <w:p>
            <w:pPr/>
            <w:r>
              <w:rPr>
                <w:b w:val="1"/>
                <w:bCs w:val="1"/>
              </w:rPr>
              <w:t xml:space="preserve">Project</w:t>
            </w:r>
          </w:p>
        </w:tc>
        <w:tc>
          <w:tcPr>
            <w:gridSpan w:val="1"/>
          </w:tcPr>
          <w:p>
            <w:pPr/>
            <w:r>
              <w:rPr/>
              <w:t xml:space="preserve">Potato RMT evaluation</w:t>
            </w:r>
          </w:p>
        </w:tc>
      </w:tr>
      <w:tr>
        <w:trPr>
          <w:trHeight w:val="0" w:hRule="atLeast"/>
        </w:trPr>
        <w:tc>
          <w:tcPr>
            <w:shd w:val="clear" w:fill="E4E4E4"/>
            <w:gridSpan w:val="1"/>
          </w:tcPr>
          <w:p>
            <w:pPr/>
            <w:r>
              <w:rPr>
                <w:b w:val="1"/>
                <w:bCs w:val="1"/>
              </w:rPr>
              <w:t xml:space="preserve">Project name</w:t>
            </w:r>
          </w:p>
        </w:tc>
        <w:tc>
          <w:tcPr>
            <w:gridSpan w:val="1"/>
          </w:tcPr>
          <w:p>
            <w:pPr/>
            <w:r>
              <w:rPr/>
              <w:t xml:space="preserve"/>
            </w:r>
          </w:p>
        </w:tc>
      </w:tr>
      <w:tr>
        <w:trPr>
          <w:trHeight w:val="0" w:hRule="atLeast"/>
        </w:trPr>
        <w:tc>
          <w:tcPr>
            <w:shd w:val="clear" w:fill="E4E4E4"/>
            <w:gridSpan w:val="1"/>
          </w:tcPr>
          <w:p>
            <w:pPr/>
            <w:r>
              <w:rPr>
                <w:b w:val="1"/>
                <w:bCs w:val="1"/>
              </w:rPr>
              <w:t xml:space="preserve">Year of record</w:t>
            </w:r>
          </w:p>
        </w:tc>
        <w:tc>
          <w:tcPr>
            <w:gridSpan w:val="1"/>
          </w:tcPr>
          <w:p>
            <w:pPr/>
            <w:r>
              <w:rPr/>
              <w:t xml:space="preserve">2023</w:t>
            </w:r>
          </w:p>
        </w:tc>
      </w:tr>
      <w:tr>
        <w:trPr>
          <w:trHeight w:val="0" w:hRule="atLeast"/>
        </w:trPr>
        <w:tc>
          <w:tcPr>
            <w:shd w:val="clear" w:fill="E4E4E4"/>
            <w:gridSpan w:val="1"/>
          </w:tcPr>
          <w:p>
            <w:pPr/>
            <w:r>
              <w:rPr>
                <w:b w:val="1"/>
                <w:bCs w:val="1"/>
              </w:rPr>
              <w:t xml:space="preserve">Q 1</w:t>
            </w:r>
          </w:p>
        </w:tc>
        <w:tc>
          <w:tcPr>
            <w:gridSpan w:val="1"/>
          </w:tcPr>
          <w:p>
            <w:pPr/>
            <w:r>
              <w:rPr/>
              <w:t xml:space="preserve">Research activity 1. Screenhouse rooting hormone experiment established – 80% of tissue culture materials multiplied and prepared for screenhouse establishment. Hormones ordered and received in February 2023. Experiment will be established in April 2023. Research activity 2. Field experiment planting materials available _ 90%. G1 seeds harvested and incubated for field trials once seeds have sprouts and screenhouse experiment is completed and rooted seedlings established. Research activity 3. Potato rapid multiplication technique for screenhouse established  Research activity 4 - not started</w:t>
            </w:r>
          </w:p>
        </w:tc>
      </w:tr>
      <w:tr>
        <w:trPr>
          <w:trHeight w:val="0" w:hRule="atLeast"/>
        </w:trPr>
        <w:tc>
          <w:tcPr>
            <w:shd w:val="clear" w:fill="E4E4E4"/>
            <w:gridSpan w:val="1"/>
          </w:tcPr>
          <w:p>
            <w:pPr/>
            <w:r>
              <w:rPr>
                <w:b w:val="1"/>
                <w:bCs w:val="1"/>
              </w:rPr>
              <w:t xml:space="preserve">Q 2</w:t>
            </w:r>
          </w:p>
        </w:tc>
        <w:tc>
          <w:tcPr>
            <w:gridSpan w:val="1"/>
          </w:tcPr>
          <w:p>
            <w:pPr/>
            <w:r>
              <w:rPr/>
              <w:t xml:space="preserve"/>
            </w:r>
          </w:p>
        </w:tc>
      </w:tr>
      <w:tr>
        <w:trPr>
          <w:trHeight w:val="0" w:hRule="atLeast"/>
        </w:trPr>
        <w:tc>
          <w:tcPr>
            <w:shd w:val="clear" w:fill="E4E4E4"/>
            <w:gridSpan w:val="1"/>
          </w:tcPr>
          <w:p>
            <w:pPr/>
            <w:r>
              <w:rPr>
                <w:b w:val="1"/>
                <w:bCs w:val="1"/>
              </w:rPr>
              <w:t xml:space="preserve">Q 3</w:t>
            </w:r>
          </w:p>
        </w:tc>
        <w:tc>
          <w:tcPr>
            <w:gridSpan w:val="1"/>
          </w:tcPr>
          <w:p>
            <w:pPr/>
            <w:r>
              <w:rPr/>
              <w:t xml:space="preserve">Research activity 1. Screenhouse rooting hormone experiment established – 100% of tissue culture materials multiplied and prepared for screenhouse establishment. Experiment was established on the 6th of September 2023.</w:t>
            </w:r>
          </w:p>
        </w:tc>
      </w:tr>
      <w:tr>
        <w:trPr>
          <w:trHeight w:val="0" w:hRule="atLeast"/>
        </w:trPr>
        <w:tc>
          <w:tcPr>
            <w:shd w:val="clear" w:fill="E4E4E4"/>
            <w:gridSpan w:val="1"/>
          </w:tcPr>
          <w:p>
            <w:pPr/>
            <w:r>
              <w:rPr>
                <w:b w:val="1"/>
                <w:bCs w:val="1"/>
              </w:rPr>
              <w:t xml:space="preserve">Q 4</w:t>
            </w:r>
          </w:p>
        </w:tc>
        <w:tc>
          <w:tcPr>
            <w:gridSpan w:val="1"/>
          </w:tcPr>
          <w:p>
            <w:pPr/>
            <w:r>
              <w:rPr/>
              <w:t xml:space="preserve"/>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table" w:customStyle="1" w:styleId="phpWord">
    <w:name w:val="phpWord"/>
    <w:uiPriority w:val="99"/>
    <w:tblPr>
      <w:tblW w:w="0" w:type="auto"/>
      <w:tblLayout w:type="autofit"/>
      <w:bidiVisual w:val="0"/>
      <w:tblCellMar>
        <w:top w:w="60" w:type="dxa"/>
        <w:left w:w="60" w:type="dxa"/>
        <w:right w:w="60" w:type="dxa"/>
        <w:bottom w:w="60" w:type="dxa"/>
      </w:tblCellMar>
      <w:tblBorders>
        <w:top w:val="single" w:sz="6" w:color="A9A9A9"/>
        <w:left w:val="single" w:sz="6" w:color="A9A9A9"/>
        <w:right w:val="single" w:sz="6" w:color="A9A9A9"/>
        <w:bottom w:val="single" w:sz="6" w:color="A9A9A9"/>
        <w:insideH w:val="single" w:sz="6" w:color="A9A9A9"/>
        <w:insideV w:val="single" w:sz="6" w:color="A9A9A9"/>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2025-04-05T12:59:15+00:00</dcterms:created>
  <dcterms:modified xsi:type="dcterms:W3CDTF">2025-04-05T12:59:15+00:00</dcterms:modified>
</cp:coreProperties>
</file>

<file path=docProps/custom.xml><?xml version="1.0" encoding="utf-8"?>
<Properties xmlns="http://schemas.openxmlformats.org/officeDocument/2006/custom-properties" xmlns:vt="http://schemas.openxmlformats.org/officeDocument/2006/docPropsVTypes"/>
</file>