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Parent project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type</w:t>
            </w:r>
          </w:p>
        </w:tc>
        <w:tc>
          <w:tcPr>
            <w:gridSpan w:val="1"/>
          </w:tcPr>
          <w:p>
            <w:pPr/>
            <w:r>
              <w:rPr/>
              <w:t xml:space="preserve">Study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Status sort</w:t>
            </w:r>
          </w:p>
        </w:tc>
        <w:tc>
          <w:tcPr>
            <w:gridSpan w:val="1"/>
          </w:tcPr>
          <w:p>
            <w:pPr/>
            <w:r>
              <w:rPr/>
              <w:t xml:space="preserve">Completed in current year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NARI code</w:t>
            </w:r>
          </w:p>
        </w:tc>
        <w:tc>
          <w:tcPr>
            <w:gridSpan w:val="1"/>
          </w:tcPr>
          <w:p>
            <w:pPr/>
            <w:r>
              <w:rPr/>
              <w:t xml:space="preserve">A10227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Donor code</w:t>
            </w:r>
          </w:p>
        </w:tc>
        <w:tc>
          <w:tcPr>
            <w:gridSpan w:val="1"/>
          </w:tcPr>
          <w:p>
            <w:pPr/>
            <w:r>
              <w:rPr/>
              <w:t xml:space="preserve">ARSF II 011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Funds source</w:t>
            </w:r>
          </w:p>
        </w:tc>
        <w:tc>
          <w:tcPr>
            <w:gridSpan w:val="1"/>
          </w:tcPr>
          <w:p>
            <w:pPr/>
            <w:r>
              <w:rPr/>
              <w:t xml:space="preserve">ARSF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Budget</w:t>
            </w:r>
          </w:p>
        </w:tc>
        <w:tc>
          <w:tcPr>
            <w:gridSpan w:val="1"/>
          </w:tcPr>
          <w:p>
            <w:pPr/>
            <w:r>
              <w:rPr/>
              <w:t xml:space="preserve">AUD 19,989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name</w:t>
            </w:r>
          </w:p>
        </w:tc>
        <w:tc>
          <w:tcPr>
            <w:gridSpan w:val="1"/>
          </w:tcPr>
          <w:p>
            <w:pPr/>
            <w:r>
              <w:rPr/>
              <w:t xml:space="preserve">A reliable loop-mediated isothermal amplification (LAMP)technique for detection of Sweetpotato virus G (SPVG)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Name abbrev</w:t>
            </w:r>
          </w:p>
        </w:tc>
        <w:tc>
          <w:tcPr>
            <w:gridSpan w:val="1"/>
          </w:tcPr>
          <w:p>
            <w:pPr/>
            <w:r>
              <w:rPr/>
              <w:t xml:space="preserve">SP virus detection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NARI team lead</w:t>
            </w:r>
          </w:p>
        </w:tc>
        <w:tc>
          <w:tcPr>
            <w:gridSpan w:val="1"/>
          </w:tcPr>
          <w:p>
            <w:pPr/>
            <w:r>
              <w:rPr/>
              <w:t xml:space="preserve">Winnie Maso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team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Partners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Start date</w:t>
            </w:r>
          </w:p>
        </w:tc>
        <w:tc>
          <w:tcPr>
            <w:gridSpan w:val="1"/>
          </w:tcPr>
          <w:p>
            <w:pPr/>
            <w:r>
              <w:rPr/>
              <w:t xml:space="preserve">2021/04/01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End Date</w:t>
            </w:r>
          </w:p>
        </w:tc>
        <w:tc>
          <w:tcPr>
            <w:gridSpan w:val="1"/>
          </w:tcPr>
          <w:p>
            <w:pPr/>
            <w:r>
              <w:rPr/>
              <w:t xml:space="preserve">2022/04/30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Intended outcomes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Planned outputs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SRF Result area</w:t>
            </w:r>
          </w:p>
        </w:tc>
        <w:tc>
          <w:tcPr>
            <w:gridSpan w:val="1"/>
          </w:tcPr>
          <w:p>
            <w:pPr/>
            <w:r>
              <w:rPr/>
              <w:t xml:space="preserve">RA02, Value Chain Support, RA05, Biosecurity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Base location</w:t>
            </w:r>
          </w:p>
        </w:tc>
        <w:tc>
          <w:tcPr>
            <w:gridSpan w:val="1"/>
          </w:tcPr>
          <w:p>
            <w:pPr/>
            <w:r>
              <w:rPr/>
              <w:t xml:space="preserve">HRC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site list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Percent progress</w:t>
            </w:r>
          </w:p>
        </w:tc>
        <w:tc>
          <w:tcPr>
            <w:gridSpan w:val="1"/>
          </w:tcPr>
          <w:p>
            <w:pPr/>
            <w:r>
              <w:rPr/>
              <w:t xml:space="preserve">100%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Progress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Final Report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Technical report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Other publications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Usage / Scaling option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Comments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Achievement summary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photos</w:t>
            </w:r>
          </w:p>
        </w:tc>
        <w:tc>
          <w:tcPr/>
          <w:p/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2025-04-07T18:34:16+00:00</dcterms:created>
  <dcterms:modified xsi:type="dcterms:W3CDTF">2025-04-07T18:34:16+00:00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