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Study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L10034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Funded under PIP R&amp;D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K22,500.00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Evaluation of less -labour intensive yam propagation techniques with improved agronomic practices for high yield production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Evaluation of less-labour intensive yam propagatio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Philmah Seta-Waken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>Joseph Siwer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2024/06/03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2026/06/30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>Information of best practice of a less-labour intensive yam propagation with improved practices for producing high yield for consumption and seeds as a preparedness strategy during climate induced stress and risk made available to beneficiaries.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SRC Laloki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2025-04-03T22:03:31+00:00</dcterms:created>
  <dcterms:modified xsi:type="dcterms:W3CDTF">2025-04-03T22:03:31+00:00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